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9421" w14:textId="77777777" w:rsidR="00B47FAF" w:rsidRDefault="00B47FAF">
      <w:pPr>
        <w:spacing w:after="400"/>
      </w:pPr>
    </w:p>
    <w:p w14:paraId="7FEC8868" w14:textId="77777777" w:rsidR="00B47FAF" w:rsidRDefault="00000000">
      <w:pPr>
        <w:spacing w:after="80"/>
        <w:jc w:val="center"/>
      </w:pPr>
      <w:r>
        <w:rPr>
          <w:b/>
          <w:bCs/>
          <w:color w:val="D63031"/>
          <w:sz w:val="40"/>
          <w:szCs w:val="40"/>
        </w:rPr>
        <w:t>FORMULAIRE DE DOCUMENTATION D'INCIDENT</w:t>
      </w:r>
    </w:p>
    <w:p w14:paraId="3039F67E" w14:textId="77777777" w:rsidR="00B47FAF" w:rsidRDefault="00000000">
      <w:pPr>
        <w:spacing w:after="60"/>
        <w:jc w:val="center"/>
      </w:pPr>
      <w:r>
        <w:rPr>
          <w:color w:val="7F8C8D"/>
          <w:sz w:val="24"/>
          <w:szCs w:val="24"/>
        </w:rPr>
        <w:t>À remplir dès la détection d'un incident de sécurité</w:t>
      </w:r>
    </w:p>
    <w:p w14:paraId="3AB20B3A" w14:textId="77777777" w:rsidR="00B47FAF" w:rsidRDefault="00000000">
      <w:pPr>
        <w:jc w:val="center"/>
      </w:pPr>
      <w:r>
        <w:rPr>
          <w:i/>
          <w:iCs/>
          <w:color w:val="2B7BCE"/>
          <w:sz w:val="20"/>
          <w:szCs w:val="20"/>
        </w:rPr>
        <w:t>Complément au DS5 (Procédure en cas d'incident)</w:t>
      </w:r>
    </w:p>
    <w:p w14:paraId="5B658689" w14:textId="77777777" w:rsidR="00B47FAF" w:rsidRDefault="00000000">
      <w:r>
        <w:br w:type="page"/>
      </w:r>
    </w:p>
    <w:p w14:paraId="60E72722" w14:textId="77777777" w:rsidR="00B47FAF" w:rsidRDefault="00000000">
      <w:pPr>
        <w:pStyle w:val="Titre1"/>
      </w:pPr>
      <w:r>
        <w:lastRenderedPageBreak/>
        <w:t>1. Identification de l'incident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7810C950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D53CBD" w14:textId="77777777" w:rsidR="00B47FAF" w:rsidRDefault="00000000">
            <w:r>
              <w:rPr>
                <w:b/>
                <w:bCs/>
                <w:sz w:val="20"/>
                <w:szCs w:val="20"/>
              </w:rPr>
              <w:t>Date de détection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87DC06" w14:textId="77777777" w:rsidR="00B47FAF" w:rsidRDefault="00000000">
            <w:r>
              <w:rPr>
                <w:color w:val="7F8C8D"/>
                <w:sz w:val="20"/>
                <w:szCs w:val="20"/>
              </w:rPr>
              <w:t>[JJ.MM.AAAA]</w:t>
            </w:r>
          </w:p>
        </w:tc>
      </w:tr>
    </w:tbl>
    <w:p w14:paraId="3707FB13" w14:textId="77777777" w:rsidR="00B47FAF" w:rsidRDefault="00B47FAF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6ACEBD5A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37C8DD" w14:textId="77777777" w:rsidR="00B47FAF" w:rsidRDefault="00000000">
            <w:r>
              <w:rPr>
                <w:b/>
                <w:bCs/>
                <w:sz w:val="20"/>
                <w:szCs w:val="20"/>
              </w:rPr>
              <w:t>Heure de détection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21B2A2" w14:textId="77777777" w:rsidR="00B47FAF" w:rsidRDefault="00000000">
            <w:r>
              <w:rPr>
                <w:color w:val="7F8C8D"/>
                <w:sz w:val="20"/>
                <w:szCs w:val="20"/>
              </w:rPr>
              <w:t>[</w:t>
            </w:r>
            <w:proofErr w:type="gramStart"/>
            <w:r>
              <w:rPr>
                <w:color w:val="7F8C8D"/>
                <w:sz w:val="20"/>
                <w:szCs w:val="20"/>
              </w:rPr>
              <w:t>HH:</w:t>
            </w:r>
            <w:proofErr w:type="gramEnd"/>
            <w:r>
              <w:rPr>
                <w:color w:val="7F8C8D"/>
                <w:sz w:val="20"/>
                <w:szCs w:val="20"/>
              </w:rPr>
              <w:t>MM]</w:t>
            </w:r>
          </w:p>
        </w:tc>
      </w:tr>
    </w:tbl>
    <w:p w14:paraId="184310FF" w14:textId="77777777" w:rsidR="00B47FAF" w:rsidRDefault="00B47FAF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317F4086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EFBE4F" w14:textId="77777777" w:rsidR="00B47FAF" w:rsidRDefault="00000000">
            <w:r>
              <w:rPr>
                <w:b/>
                <w:bCs/>
                <w:sz w:val="20"/>
                <w:szCs w:val="20"/>
              </w:rPr>
              <w:t>Découvert par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64B4F8" w14:textId="77777777" w:rsidR="00B47FAF" w:rsidRDefault="00000000">
            <w:r>
              <w:rPr>
                <w:color w:val="7F8C8D"/>
                <w:sz w:val="20"/>
                <w:szCs w:val="20"/>
              </w:rPr>
              <w:t>[Nom et fonction de la personne]</w:t>
            </w:r>
          </w:p>
        </w:tc>
      </w:tr>
    </w:tbl>
    <w:p w14:paraId="79DB1185" w14:textId="77777777" w:rsidR="00B47FAF" w:rsidRDefault="00B47FAF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0B11AD9A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3C0809" w14:textId="77777777" w:rsidR="00B47FAF" w:rsidRDefault="00000000">
            <w:r>
              <w:rPr>
                <w:b/>
                <w:bCs/>
                <w:sz w:val="20"/>
                <w:szCs w:val="20"/>
              </w:rPr>
              <w:t>Responsable informé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0D30AF" w14:textId="77777777" w:rsidR="00B47FAF" w:rsidRDefault="00000000">
            <w:r>
              <w:rPr>
                <w:color w:val="7F8C8D"/>
                <w:sz w:val="20"/>
                <w:szCs w:val="20"/>
              </w:rPr>
              <w:t>[Nom du praticien] le [date] à [heure]</w:t>
            </w:r>
          </w:p>
        </w:tc>
      </w:tr>
    </w:tbl>
    <w:p w14:paraId="403DA285" w14:textId="77777777" w:rsidR="00B47FAF" w:rsidRDefault="00B47FAF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62128363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909D4A" w14:textId="77777777" w:rsidR="00B47FAF" w:rsidRDefault="00000000">
            <w:r>
              <w:rPr>
                <w:b/>
                <w:bCs/>
                <w:sz w:val="20"/>
                <w:szCs w:val="20"/>
              </w:rPr>
              <w:t>Prestataire IT informé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EED29D" w14:textId="77777777" w:rsidR="00B47FAF" w:rsidRDefault="00000000">
            <w:r>
              <w:rPr>
                <w:color w:val="7F8C8D"/>
                <w:sz w:val="20"/>
                <w:szCs w:val="20"/>
              </w:rPr>
              <w:t>[Nom] le [date] à [heure]</w:t>
            </w:r>
          </w:p>
        </w:tc>
      </w:tr>
    </w:tbl>
    <w:p w14:paraId="7B474933" w14:textId="77777777" w:rsidR="00B47FAF" w:rsidRDefault="00000000">
      <w:pPr>
        <w:pStyle w:val="Titre1"/>
      </w:pPr>
      <w:r>
        <w:t>2. Nature de l'incident</w:t>
      </w:r>
    </w:p>
    <w:p w14:paraId="78D01A5E" w14:textId="77777777" w:rsidR="00B47FAF" w:rsidRDefault="00000000">
      <w:pPr>
        <w:spacing w:after="120"/>
        <w:jc w:val="both"/>
      </w:pPr>
      <w:proofErr w:type="gramStart"/>
      <w:r>
        <w:t>Cochez le</w:t>
      </w:r>
      <w:proofErr w:type="gramEnd"/>
      <w:r>
        <w:t xml:space="preserve"> ou les types applicables :</w:t>
      </w:r>
    </w:p>
    <w:p w14:paraId="62907744" w14:textId="77777777" w:rsidR="00B47FAF" w:rsidRDefault="00000000">
      <w:pPr>
        <w:spacing w:after="40"/>
      </w:pPr>
      <w:proofErr w:type="gramStart"/>
      <w:r>
        <w:t>☐  Ransomware</w:t>
      </w:r>
      <w:proofErr w:type="gramEnd"/>
      <w:r>
        <w:t xml:space="preserve"> (message de rançon, fichiers chiffrés)</w:t>
      </w:r>
    </w:p>
    <w:p w14:paraId="5B3C53ED" w14:textId="77777777" w:rsidR="00B47FAF" w:rsidRDefault="00000000">
      <w:pPr>
        <w:spacing w:after="40"/>
      </w:pPr>
      <w:proofErr w:type="gramStart"/>
      <w:r>
        <w:t>☐  Suspicion</w:t>
      </w:r>
      <w:proofErr w:type="gramEnd"/>
      <w:r>
        <w:t xml:space="preserve"> de phishing réussi (identifiants compromis)</w:t>
      </w:r>
    </w:p>
    <w:p w14:paraId="346C9E57" w14:textId="77777777" w:rsidR="00B47FAF" w:rsidRDefault="00000000">
      <w:pPr>
        <w:spacing w:after="40"/>
      </w:pPr>
      <w:proofErr w:type="gramStart"/>
      <w:r>
        <w:t>☐  Accès</w:t>
      </w:r>
      <w:proofErr w:type="gramEnd"/>
      <w:r>
        <w:t xml:space="preserve"> non autorisé détecté (connexion suspecte, compte compromis)</w:t>
      </w:r>
    </w:p>
    <w:p w14:paraId="46033105" w14:textId="77777777" w:rsidR="00B47FAF" w:rsidRDefault="00000000">
      <w:pPr>
        <w:spacing w:after="40"/>
      </w:pPr>
      <w:proofErr w:type="gramStart"/>
      <w:r>
        <w:t>☐  Perte</w:t>
      </w:r>
      <w:proofErr w:type="gramEnd"/>
      <w:r>
        <w:t xml:space="preserve"> ou vol de matériel (ordinateur, disque dur, clé USB, téléphone)</w:t>
      </w:r>
    </w:p>
    <w:p w14:paraId="037C5640" w14:textId="77777777" w:rsidR="00B47FAF" w:rsidRDefault="00000000">
      <w:pPr>
        <w:spacing w:after="40"/>
      </w:pPr>
      <w:proofErr w:type="gramStart"/>
      <w:r>
        <w:t>☐  Envoi</w:t>
      </w:r>
      <w:proofErr w:type="gramEnd"/>
      <w:r>
        <w:t xml:space="preserve"> de données au mauvais destinataire</w:t>
      </w:r>
    </w:p>
    <w:p w14:paraId="54058906" w14:textId="77777777" w:rsidR="00B47FAF" w:rsidRDefault="00000000">
      <w:pPr>
        <w:spacing w:after="40"/>
      </w:pPr>
      <w:proofErr w:type="gramStart"/>
      <w:r>
        <w:t>☐  Suppression</w:t>
      </w:r>
      <w:proofErr w:type="gramEnd"/>
      <w:r>
        <w:t xml:space="preserve"> accidentelle de données</w:t>
      </w:r>
    </w:p>
    <w:p w14:paraId="736698B9" w14:textId="77777777" w:rsidR="00B47FAF" w:rsidRDefault="00000000">
      <w:pPr>
        <w:spacing w:after="40"/>
      </w:pPr>
      <w:proofErr w:type="gramStart"/>
      <w:r>
        <w:t>☐  Panne</w:t>
      </w:r>
      <w:proofErr w:type="gramEnd"/>
      <w:r>
        <w:t xml:space="preserve"> matérielle avec perte potentielle de données</w:t>
      </w:r>
    </w:p>
    <w:p w14:paraId="41FDE07A" w14:textId="77777777" w:rsidR="00B47FAF" w:rsidRDefault="00000000">
      <w:pPr>
        <w:spacing w:after="40"/>
      </w:pPr>
      <w:proofErr w:type="gramStart"/>
      <w:r>
        <w:t>☐  Autre</w:t>
      </w:r>
      <w:proofErr w:type="gramEnd"/>
      <w:r>
        <w:t xml:space="preserve"> : [décrire]</w:t>
      </w:r>
    </w:p>
    <w:p w14:paraId="4399781E" w14:textId="77777777" w:rsidR="00B47FAF" w:rsidRDefault="00000000">
      <w:pPr>
        <w:pStyle w:val="Titre1"/>
      </w:pPr>
      <w:r>
        <w:t>3. Description détaillée</w:t>
      </w:r>
    </w:p>
    <w:p w14:paraId="71A201E5" w14:textId="77777777" w:rsidR="00B47FAF" w:rsidRDefault="00000000">
      <w:pPr>
        <w:spacing w:after="120"/>
        <w:jc w:val="both"/>
      </w:pPr>
      <w:r>
        <w:t>Décrivez les faits constatés, les symptômes observés, et les circonstances de la découverte :</w:t>
      </w:r>
    </w:p>
    <w:p w14:paraId="6F2F96B7" w14:textId="77777777" w:rsidR="00B47FAF" w:rsidRDefault="00B47FAF">
      <w:pPr>
        <w:spacing w:after="40"/>
      </w:pPr>
    </w:p>
    <w:p w14:paraId="5E2737A8" w14:textId="7BF350CD" w:rsidR="00F761CB" w:rsidRDefault="00F761CB" w:rsidP="00F761CB">
      <w:pPr>
        <w:spacing w:line="360" w:lineRule="auto"/>
        <w:rPr>
          <w:b/>
          <w:bCs/>
          <w:color w:val="0B1A2E"/>
          <w:sz w:val="30"/>
          <w:szCs w:val="30"/>
        </w:rPr>
      </w:pPr>
      <w:r>
        <w:rPr>
          <w:color w:val="7F8C8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 w:type="page"/>
      </w:r>
    </w:p>
    <w:p w14:paraId="2F25A07C" w14:textId="548A713E" w:rsidR="00B47FAF" w:rsidRDefault="00000000">
      <w:pPr>
        <w:pStyle w:val="Titre1"/>
      </w:pPr>
      <w:r>
        <w:lastRenderedPageBreak/>
        <w:t>4. Périmètre de l'incident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475E09A9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A8598" w14:textId="77777777" w:rsidR="00B47FAF" w:rsidRDefault="00000000">
            <w:r>
              <w:rPr>
                <w:b/>
                <w:bCs/>
                <w:sz w:val="20"/>
                <w:szCs w:val="20"/>
              </w:rPr>
              <w:t>Postes touchés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33FC2C" w14:textId="77777777" w:rsidR="00B47FAF" w:rsidRDefault="00000000">
            <w:r>
              <w:rPr>
                <w:color w:val="7F8C8D"/>
                <w:sz w:val="20"/>
                <w:szCs w:val="20"/>
              </w:rPr>
              <w:t>[Nombre et identification des postes]</w:t>
            </w:r>
          </w:p>
        </w:tc>
      </w:tr>
    </w:tbl>
    <w:p w14:paraId="7DA584E3" w14:textId="77777777" w:rsidR="00B47FAF" w:rsidRDefault="00B47FAF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38583922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E7F944" w14:textId="77777777" w:rsidR="00B47FAF" w:rsidRDefault="00000000">
            <w:r>
              <w:rPr>
                <w:b/>
                <w:bCs/>
                <w:sz w:val="20"/>
                <w:szCs w:val="20"/>
              </w:rPr>
              <w:t>Serveur(s) touché(s)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288D5" w14:textId="77777777" w:rsidR="00B47FAF" w:rsidRDefault="00000000">
            <w:r>
              <w:rPr>
                <w:color w:val="7F8C8D"/>
                <w:sz w:val="20"/>
                <w:szCs w:val="20"/>
              </w:rPr>
              <w:t>[Oui/Non, lesquels]</w:t>
            </w:r>
          </w:p>
        </w:tc>
      </w:tr>
    </w:tbl>
    <w:p w14:paraId="2B949A74" w14:textId="77777777" w:rsidR="00B47FAF" w:rsidRDefault="00B47FAF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3B68852A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F62A74" w14:textId="77777777" w:rsidR="00B47FAF" w:rsidRDefault="00000000">
            <w:r>
              <w:rPr>
                <w:b/>
                <w:bCs/>
                <w:sz w:val="20"/>
                <w:szCs w:val="20"/>
              </w:rPr>
              <w:t>Sauvegardes affectées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C7ADEF" w14:textId="77777777" w:rsidR="00B47FAF" w:rsidRDefault="00000000">
            <w:r>
              <w:rPr>
                <w:color w:val="7F8C8D"/>
                <w:sz w:val="20"/>
                <w:szCs w:val="20"/>
              </w:rPr>
              <w:t>[Oui/Non, lesquelles]</w:t>
            </w:r>
          </w:p>
        </w:tc>
      </w:tr>
    </w:tbl>
    <w:p w14:paraId="33C95FD8" w14:textId="77777777" w:rsidR="00B47FAF" w:rsidRDefault="00B47FAF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6C7205DD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6EB52A" w14:textId="77777777" w:rsidR="00B47FAF" w:rsidRDefault="00000000">
            <w:r>
              <w:rPr>
                <w:b/>
                <w:bCs/>
                <w:sz w:val="20"/>
                <w:szCs w:val="20"/>
              </w:rPr>
              <w:t>Réseau affecté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28E1F9" w14:textId="77777777" w:rsidR="00B47FAF" w:rsidRDefault="00000000">
            <w:r>
              <w:rPr>
                <w:color w:val="7F8C8D"/>
                <w:sz w:val="20"/>
                <w:szCs w:val="20"/>
              </w:rPr>
              <w:t>[Oui/Non, étendue]</w:t>
            </w:r>
          </w:p>
        </w:tc>
      </w:tr>
    </w:tbl>
    <w:p w14:paraId="6D57EB84" w14:textId="77777777" w:rsidR="00B47FAF" w:rsidRDefault="00000000">
      <w:pPr>
        <w:pStyle w:val="Titre1"/>
      </w:pPr>
      <w:r>
        <w:t>5. Données potentiellement touchées</w:t>
      </w:r>
    </w:p>
    <w:p w14:paraId="60F30716" w14:textId="77777777" w:rsidR="00B47FAF" w:rsidRDefault="00000000">
      <w:pPr>
        <w:spacing w:after="120"/>
        <w:jc w:val="both"/>
      </w:pPr>
      <w:r>
        <w:t>Cochez les catégories de données potentiellement affectées :</w:t>
      </w:r>
    </w:p>
    <w:p w14:paraId="6663B2A1" w14:textId="77777777" w:rsidR="00B47FAF" w:rsidRDefault="00000000">
      <w:pPr>
        <w:spacing w:after="40"/>
      </w:pPr>
      <w:proofErr w:type="gramStart"/>
      <w:r>
        <w:t>☐  Données</w:t>
      </w:r>
      <w:proofErr w:type="gramEnd"/>
      <w:r>
        <w:t xml:space="preserve"> d'identification patients (noms, adresses, AVS)</w:t>
      </w:r>
    </w:p>
    <w:p w14:paraId="19C8A9F3" w14:textId="77777777" w:rsidR="00B47FAF" w:rsidRDefault="00000000">
      <w:pPr>
        <w:spacing w:after="40"/>
      </w:pPr>
      <w:proofErr w:type="gramStart"/>
      <w:r>
        <w:t>☐  Données</w:t>
      </w:r>
      <w:proofErr w:type="gramEnd"/>
      <w:r>
        <w:t xml:space="preserve"> de santé (dossiers, radiographies, diagnostics)</w:t>
      </w:r>
    </w:p>
    <w:p w14:paraId="422C927D" w14:textId="77777777" w:rsidR="00B47FAF" w:rsidRDefault="00000000">
      <w:pPr>
        <w:spacing w:after="40"/>
      </w:pPr>
      <w:proofErr w:type="gramStart"/>
      <w:r>
        <w:t>☐  Données</w:t>
      </w:r>
      <w:proofErr w:type="gramEnd"/>
      <w:r>
        <w:t xml:space="preserve"> financières (factures, paiements)</w:t>
      </w:r>
    </w:p>
    <w:p w14:paraId="42FC9CA0" w14:textId="77777777" w:rsidR="00B47FAF" w:rsidRDefault="00000000">
      <w:pPr>
        <w:spacing w:after="40"/>
      </w:pPr>
      <w:proofErr w:type="gramStart"/>
      <w:r>
        <w:t>☐  Données</w:t>
      </w:r>
      <w:proofErr w:type="gramEnd"/>
      <w:r>
        <w:t xml:space="preserve"> d'assurance</w:t>
      </w:r>
    </w:p>
    <w:p w14:paraId="70119072" w14:textId="77777777" w:rsidR="00B47FAF" w:rsidRDefault="00000000">
      <w:pPr>
        <w:spacing w:after="40"/>
      </w:pPr>
      <w:proofErr w:type="gramStart"/>
      <w:r>
        <w:t>☐  Données</w:t>
      </w:r>
      <w:proofErr w:type="gramEnd"/>
      <w:r>
        <w:t xml:space="preserve"> du personnel</w:t>
      </w:r>
    </w:p>
    <w:p w14:paraId="6CDF5BF3" w14:textId="77777777" w:rsidR="00B47FAF" w:rsidRDefault="00000000">
      <w:pPr>
        <w:spacing w:after="40"/>
      </w:pPr>
      <w:proofErr w:type="gramStart"/>
      <w:r>
        <w:t>☐  Mots</w:t>
      </w:r>
      <w:proofErr w:type="gramEnd"/>
      <w:r>
        <w:t xml:space="preserve"> de passe / identifiants</w:t>
      </w:r>
    </w:p>
    <w:p w14:paraId="4FD760E7" w14:textId="77777777" w:rsidR="00B47FAF" w:rsidRDefault="00000000">
      <w:pPr>
        <w:spacing w:after="40"/>
      </w:pPr>
      <w:proofErr w:type="gramStart"/>
      <w:r>
        <w:t>☐  Correspondance</w:t>
      </w:r>
      <w:proofErr w:type="gramEnd"/>
      <w:r>
        <w:t xml:space="preserve"> professionnelle</w:t>
      </w:r>
    </w:p>
    <w:p w14:paraId="14AD5FDA" w14:textId="77777777" w:rsidR="00B47FAF" w:rsidRDefault="00000000">
      <w:pPr>
        <w:spacing w:after="40"/>
      </w:pPr>
      <w:proofErr w:type="gramStart"/>
      <w:r>
        <w:t>☐  Impossible</w:t>
      </w:r>
      <w:proofErr w:type="gramEnd"/>
      <w:r>
        <w:t xml:space="preserve"> à déterminer à ce stade</w:t>
      </w:r>
    </w:p>
    <w:p w14:paraId="5A42F12E" w14:textId="77777777" w:rsidR="00B47FAF" w:rsidRDefault="00B47FAF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1542DDEF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2B5A63" w14:textId="77777777" w:rsidR="00B47FAF" w:rsidRDefault="00000000">
            <w:r>
              <w:rPr>
                <w:b/>
                <w:bCs/>
                <w:sz w:val="20"/>
                <w:szCs w:val="20"/>
              </w:rPr>
              <w:t>Nombre estimé de personnes concernées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375849" w14:textId="77777777" w:rsidR="00B47FAF" w:rsidRDefault="00000000">
            <w:r>
              <w:rPr>
                <w:color w:val="7F8C8D"/>
                <w:sz w:val="20"/>
                <w:szCs w:val="20"/>
              </w:rPr>
              <w:t>[Nombre ou estimation]</w:t>
            </w:r>
          </w:p>
        </w:tc>
      </w:tr>
    </w:tbl>
    <w:p w14:paraId="4148E594" w14:textId="77777777" w:rsidR="00B47FAF" w:rsidRDefault="00000000">
      <w:pPr>
        <w:pStyle w:val="Titre1"/>
      </w:pPr>
      <w:r>
        <w:t>6. Mesures prises immédiatement</w:t>
      </w:r>
    </w:p>
    <w:p w14:paraId="249C2ABF" w14:textId="77777777" w:rsidR="00B47FAF" w:rsidRDefault="00000000">
      <w:pPr>
        <w:spacing w:after="40"/>
      </w:pPr>
      <w:proofErr w:type="gramStart"/>
      <w:r>
        <w:t>☐  Poste</w:t>
      </w:r>
      <w:proofErr w:type="gramEnd"/>
      <w:r>
        <w:t xml:space="preserve">(s) isolé(s) du réseau (câble débranché, </w:t>
      </w:r>
      <w:proofErr w:type="spellStart"/>
      <w:r>
        <w:t>WiFi</w:t>
      </w:r>
      <w:proofErr w:type="spellEnd"/>
      <w:r>
        <w:t xml:space="preserve"> désactivé)</w:t>
      </w:r>
    </w:p>
    <w:p w14:paraId="16209BE9" w14:textId="77777777" w:rsidR="00B47FAF" w:rsidRDefault="00000000">
      <w:pPr>
        <w:spacing w:after="40"/>
      </w:pPr>
      <w:proofErr w:type="gramStart"/>
      <w:r>
        <w:t>☐  Poste</w:t>
      </w:r>
      <w:proofErr w:type="gramEnd"/>
      <w:r>
        <w:t>(s) non éteint(s) (préservation des preuves)</w:t>
      </w:r>
    </w:p>
    <w:p w14:paraId="7C09E7CC" w14:textId="77777777" w:rsidR="00B47FAF" w:rsidRDefault="00000000">
      <w:pPr>
        <w:spacing w:after="40"/>
      </w:pPr>
      <w:proofErr w:type="gramStart"/>
      <w:r>
        <w:t>☐  Captures</w:t>
      </w:r>
      <w:proofErr w:type="gramEnd"/>
      <w:r>
        <w:t xml:space="preserve"> d'écran / photos prises</w:t>
      </w:r>
    </w:p>
    <w:p w14:paraId="230E791E" w14:textId="77777777" w:rsidR="00B47FAF" w:rsidRDefault="00000000">
      <w:pPr>
        <w:spacing w:after="40"/>
      </w:pPr>
      <w:proofErr w:type="gramStart"/>
      <w:r>
        <w:t>☐  Mots</w:t>
      </w:r>
      <w:proofErr w:type="gramEnd"/>
      <w:r>
        <w:t xml:space="preserve"> de passe modifiés</w:t>
      </w:r>
    </w:p>
    <w:p w14:paraId="7D493F0C" w14:textId="77777777" w:rsidR="00B47FAF" w:rsidRDefault="00000000">
      <w:pPr>
        <w:spacing w:after="40"/>
      </w:pPr>
      <w:proofErr w:type="gramStart"/>
      <w:r>
        <w:t>☐  Prestataire</w:t>
      </w:r>
      <w:proofErr w:type="gramEnd"/>
      <w:r>
        <w:t xml:space="preserve"> IT contacté</w:t>
      </w:r>
    </w:p>
    <w:p w14:paraId="7E04B6AD" w14:textId="77777777" w:rsidR="00B47FAF" w:rsidRDefault="00000000">
      <w:pPr>
        <w:spacing w:after="40"/>
      </w:pPr>
      <w:proofErr w:type="gramStart"/>
      <w:r>
        <w:t>☐  Autre</w:t>
      </w:r>
      <w:proofErr w:type="gramEnd"/>
      <w:r>
        <w:t xml:space="preserve"> : [décrire]</w:t>
      </w:r>
    </w:p>
    <w:p w14:paraId="15E10CDA" w14:textId="77777777" w:rsidR="00B47FAF" w:rsidRDefault="00000000">
      <w:pPr>
        <w:pStyle w:val="Titre1"/>
      </w:pPr>
      <w:r>
        <w:t>7. Évaluation du risque pour les personnes</w:t>
      </w:r>
    </w:p>
    <w:p w14:paraId="75B6C05D" w14:textId="77777777" w:rsidR="00B47FAF" w:rsidRDefault="00000000">
      <w:pPr>
        <w:spacing w:after="120"/>
        <w:jc w:val="both"/>
      </w:pPr>
      <w:r>
        <w:t>L'incident entraîne-t-il vraisemblablement un risque élevé pour les droits des patients ou d'autres personnes concernées ?</w:t>
      </w:r>
    </w:p>
    <w:p w14:paraId="7EFEA053" w14:textId="77777777" w:rsidR="00B47FAF" w:rsidRDefault="00000000">
      <w:pPr>
        <w:spacing w:after="40"/>
      </w:pPr>
      <w:proofErr w:type="gramStart"/>
      <w:r>
        <w:t xml:space="preserve">☐  </w:t>
      </w:r>
      <w:r>
        <w:rPr>
          <w:b/>
          <w:bCs/>
        </w:rPr>
        <w:t>Oui</w:t>
      </w:r>
      <w:proofErr w:type="gramEnd"/>
      <w:r>
        <w:rPr>
          <w:b/>
          <w:bCs/>
        </w:rPr>
        <w:t xml:space="preserve">, notification au PFPDT nécessaire (Art. 24 </w:t>
      </w:r>
      <w:proofErr w:type="spellStart"/>
      <w:r>
        <w:rPr>
          <w:b/>
          <w:bCs/>
        </w:rPr>
        <w:t>nLPD</w:t>
      </w:r>
      <w:proofErr w:type="spellEnd"/>
      <w:r>
        <w:rPr>
          <w:b/>
          <w:bCs/>
        </w:rPr>
        <w:t>)</w:t>
      </w:r>
    </w:p>
    <w:p w14:paraId="095989C4" w14:textId="77777777" w:rsidR="00B47FAF" w:rsidRDefault="00000000">
      <w:pPr>
        <w:spacing w:after="40"/>
      </w:pPr>
      <w:proofErr w:type="gramStart"/>
      <w:r>
        <w:t>☐  Non</w:t>
      </w:r>
      <w:proofErr w:type="gramEnd"/>
      <w:r>
        <w:t>, risque faible, notification non requise</w:t>
      </w:r>
    </w:p>
    <w:p w14:paraId="4B06D030" w14:textId="77777777" w:rsidR="00B47FAF" w:rsidRDefault="00000000">
      <w:pPr>
        <w:spacing w:after="40"/>
      </w:pPr>
      <w:proofErr w:type="gramStart"/>
      <w:r>
        <w:t>☐  Impossible</w:t>
      </w:r>
      <w:proofErr w:type="gramEnd"/>
      <w:r>
        <w:t xml:space="preserve"> à évaluer à ce stade (notification par précaution recommandée)</w:t>
      </w:r>
    </w:p>
    <w:p w14:paraId="5F6D8CD0" w14:textId="77777777" w:rsidR="00B47FAF" w:rsidRDefault="00B47FAF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279D44DB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FFD6E" w14:textId="77777777" w:rsidR="00B47FAF" w:rsidRDefault="00000000">
            <w:r>
              <w:rPr>
                <w:b/>
                <w:bCs/>
                <w:sz w:val="20"/>
                <w:szCs w:val="20"/>
              </w:rPr>
              <w:t>Justification de l'évaluation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6A0DB9" w14:textId="77777777" w:rsidR="00B47FAF" w:rsidRDefault="00000000">
            <w:r>
              <w:rPr>
                <w:color w:val="7F8C8D"/>
                <w:sz w:val="20"/>
                <w:szCs w:val="20"/>
              </w:rPr>
              <w:t>[Expliquer brièvement]</w:t>
            </w:r>
          </w:p>
        </w:tc>
      </w:tr>
    </w:tbl>
    <w:p w14:paraId="695C74E0" w14:textId="1AFCA9D1" w:rsidR="00F761CB" w:rsidRDefault="00F761CB">
      <w:pPr>
        <w:rPr>
          <w:b/>
          <w:bCs/>
          <w:color w:val="0B1A2E"/>
          <w:sz w:val="30"/>
          <w:szCs w:val="30"/>
        </w:rPr>
      </w:pPr>
    </w:p>
    <w:p w14:paraId="57674672" w14:textId="14F3D5C4" w:rsidR="00B47FAF" w:rsidRDefault="00000000">
      <w:pPr>
        <w:pStyle w:val="Titre1"/>
      </w:pPr>
      <w:r>
        <w:lastRenderedPageBreak/>
        <w:t>8. Notifications effectuées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2038"/>
        <w:gridCol w:w="2065"/>
        <w:gridCol w:w="2110"/>
      </w:tblGrid>
      <w:tr w:rsidR="00B47FAF" w14:paraId="426D3221" w14:textId="77777777"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668CB" w14:textId="77777777" w:rsidR="00B47FAF" w:rsidRDefault="00000000">
            <w:r>
              <w:rPr>
                <w:b/>
                <w:bCs/>
                <w:color w:val="FFFFFF"/>
                <w:sz w:val="20"/>
                <w:szCs w:val="20"/>
              </w:rPr>
              <w:t>Organisme / personne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EF0460" w14:textId="77777777" w:rsidR="00B47FAF" w:rsidRDefault="00000000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77512" w14:textId="77777777" w:rsidR="00B47FAF" w:rsidRDefault="00000000">
            <w:r>
              <w:rPr>
                <w:b/>
                <w:bCs/>
                <w:color w:val="FFFFFF"/>
                <w:sz w:val="20"/>
                <w:szCs w:val="20"/>
              </w:rPr>
              <w:t>Moyen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A31519" w14:textId="77777777" w:rsidR="00B47FAF" w:rsidRDefault="00000000">
            <w:r>
              <w:rPr>
                <w:b/>
                <w:bCs/>
                <w:color w:val="FFFFFF"/>
                <w:sz w:val="20"/>
                <w:szCs w:val="20"/>
              </w:rPr>
              <w:t>Référence</w:t>
            </w:r>
          </w:p>
        </w:tc>
      </w:tr>
      <w:tr w:rsidR="00B47FAF" w14:paraId="6227201C" w14:textId="77777777"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8F1DA" w14:textId="77777777" w:rsidR="00B47FAF" w:rsidRDefault="00000000">
            <w:r>
              <w:rPr>
                <w:sz w:val="20"/>
                <w:szCs w:val="20"/>
              </w:rPr>
              <w:t>PFPDT (databreach.edoeb.admin.ch)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D33E8B" w14:textId="77777777" w:rsidR="00B47FAF" w:rsidRDefault="00B47FAF"/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32832" w14:textId="77777777" w:rsidR="00B47FAF" w:rsidRDefault="00B47FAF"/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F9EDDD" w14:textId="77777777" w:rsidR="00B47FAF" w:rsidRDefault="00B47FAF"/>
        </w:tc>
      </w:tr>
      <w:tr w:rsidR="00B47FAF" w14:paraId="465F6C49" w14:textId="77777777"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07B082" w14:textId="77777777" w:rsidR="00B47FAF" w:rsidRDefault="00000000">
            <w:r>
              <w:rPr>
                <w:sz w:val="20"/>
                <w:szCs w:val="20"/>
              </w:rPr>
              <w:t>OFCS (report.ncsc.admin.ch)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B3900" w14:textId="77777777" w:rsidR="00B47FAF" w:rsidRDefault="00B47FAF"/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96A3AB" w14:textId="77777777" w:rsidR="00B47FAF" w:rsidRDefault="00B47FAF"/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11BBD3" w14:textId="77777777" w:rsidR="00B47FAF" w:rsidRDefault="00B47FAF"/>
        </w:tc>
      </w:tr>
      <w:tr w:rsidR="00B47FAF" w14:paraId="02E406AB" w14:textId="77777777"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CA162B" w14:textId="77777777" w:rsidR="00B47FAF" w:rsidRDefault="00000000">
            <w:r>
              <w:rPr>
                <w:sz w:val="20"/>
                <w:szCs w:val="20"/>
              </w:rPr>
              <w:t>Police cantonale (117)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C14DCE" w14:textId="77777777" w:rsidR="00B47FAF" w:rsidRDefault="00B47FAF"/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D2BE0A" w14:textId="77777777" w:rsidR="00B47FAF" w:rsidRDefault="00B47FAF"/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D1562F" w14:textId="77777777" w:rsidR="00B47FAF" w:rsidRDefault="00B47FAF"/>
        </w:tc>
      </w:tr>
      <w:tr w:rsidR="00B47FAF" w14:paraId="507BD789" w14:textId="77777777"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E08D71" w14:textId="77777777" w:rsidR="00B47FAF" w:rsidRDefault="00000000">
            <w:r>
              <w:rPr>
                <w:sz w:val="20"/>
                <w:szCs w:val="20"/>
              </w:rPr>
              <w:t>Patients concernés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9EC7D3" w14:textId="77777777" w:rsidR="00B47FAF" w:rsidRDefault="00B47FAF"/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64B4BB" w14:textId="77777777" w:rsidR="00B47FAF" w:rsidRDefault="00B47FAF"/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760A74" w14:textId="77777777" w:rsidR="00B47FAF" w:rsidRDefault="00B47FAF"/>
        </w:tc>
      </w:tr>
      <w:tr w:rsidR="00B47FAF" w14:paraId="2052102A" w14:textId="77777777"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882FA" w14:textId="77777777" w:rsidR="00B47FAF" w:rsidRDefault="00000000">
            <w:r>
              <w:rPr>
                <w:sz w:val="20"/>
                <w:szCs w:val="20"/>
              </w:rPr>
              <w:t>Assurance cyber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959359" w14:textId="77777777" w:rsidR="00B47FAF" w:rsidRDefault="00B47FAF"/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2B810" w14:textId="77777777" w:rsidR="00B47FAF" w:rsidRDefault="00B47FAF"/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9C2C08" w14:textId="77777777" w:rsidR="00B47FAF" w:rsidRDefault="00B47FAF"/>
        </w:tc>
      </w:tr>
    </w:tbl>
    <w:p w14:paraId="0742EC42" w14:textId="77777777" w:rsidR="00B47FAF" w:rsidRDefault="00000000">
      <w:pPr>
        <w:pStyle w:val="Titre1"/>
      </w:pPr>
      <w:r>
        <w:t>9. Suivi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74659529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6E6104" w14:textId="77777777" w:rsidR="00B47FAF" w:rsidRDefault="00000000">
            <w:r>
              <w:rPr>
                <w:b/>
                <w:bCs/>
                <w:sz w:val="20"/>
                <w:szCs w:val="20"/>
              </w:rPr>
              <w:t>Diagnostic du prestataire IT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8CA367" w14:textId="77777777" w:rsidR="00B47FAF" w:rsidRDefault="00000000">
            <w:r>
              <w:rPr>
                <w:color w:val="7F8C8D"/>
                <w:sz w:val="20"/>
                <w:szCs w:val="20"/>
              </w:rPr>
              <w:t>[Résumé]</w:t>
            </w:r>
          </w:p>
        </w:tc>
      </w:tr>
    </w:tbl>
    <w:p w14:paraId="781831B7" w14:textId="77777777" w:rsidR="00B47FAF" w:rsidRDefault="00B47FAF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053934B4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382201" w14:textId="77777777" w:rsidR="00B47FAF" w:rsidRDefault="00000000">
            <w:r>
              <w:rPr>
                <w:b/>
                <w:bCs/>
                <w:sz w:val="20"/>
                <w:szCs w:val="20"/>
              </w:rPr>
              <w:t>Date de résolution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7D6931" w14:textId="77777777" w:rsidR="00B47FAF" w:rsidRDefault="00000000">
            <w:r>
              <w:rPr>
                <w:color w:val="7F8C8D"/>
                <w:sz w:val="20"/>
                <w:szCs w:val="20"/>
              </w:rPr>
              <w:t>[JJ.MM.AAAA]</w:t>
            </w:r>
          </w:p>
        </w:tc>
      </w:tr>
    </w:tbl>
    <w:p w14:paraId="7EA77DD5" w14:textId="77777777" w:rsidR="00B47FAF" w:rsidRDefault="00B47FAF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41E2EC82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93472A" w14:textId="77777777" w:rsidR="00B47FAF" w:rsidRDefault="00000000">
            <w:r>
              <w:rPr>
                <w:b/>
                <w:bCs/>
                <w:sz w:val="20"/>
                <w:szCs w:val="20"/>
              </w:rPr>
              <w:t>Mesures correctives mises en place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1E20F2" w14:textId="77777777" w:rsidR="00B47FAF" w:rsidRDefault="00000000">
            <w:r>
              <w:rPr>
                <w:color w:val="7F8C8D"/>
                <w:sz w:val="20"/>
                <w:szCs w:val="20"/>
              </w:rPr>
              <w:t>[Décrire]</w:t>
            </w:r>
          </w:p>
        </w:tc>
      </w:tr>
    </w:tbl>
    <w:p w14:paraId="39981629" w14:textId="77777777" w:rsidR="00B47FAF" w:rsidRDefault="00B47FAF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47FAF" w14:paraId="00C326B9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97020E" w14:textId="77777777" w:rsidR="00B47FAF" w:rsidRDefault="00000000">
            <w:r>
              <w:rPr>
                <w:b/>
                <w:bCs/>
                <w:sz w:val="20"/>
                <w:szCs w:val="20"/>
              </w:rPr>
              <w:t>Données récupérées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36A0CA" w14:textId="77777777" w:rsidR="00B47FAF" w:rsidRDefault="00000000">
            <w:r>
              <w:rPr>
                <w:color w:val="7F8C8D"/>
                <w:sz w:val="20"/>
                <w:szCs w:val="20"/>
              </w:rPr>
              <w:t>[Oui/Non, partiellement, via sauvegarde]</w:t>
            </w:r>
          </w:p>
        </w:tc>
      </w:tr>
    </w:tbl>
    <w:p w14:paraId="59B149AB" w14:textId="77777777" w:rsidR="00B47FAF" w:rsidRDefault="00B47FAF">
      <w:pPr>
        <w:spacing w:after="200"/>
      </w:pPr>
    </w:p>
    <w:p w14:paraId="01640363" w14:textId="77777777" w:rsidR="00B47FAF" w:rsidRDefault="00000000">
      <w:pPr>
        <w:spacing w:after="120"/>
        <w:jc w:val="both"/>
      </w:pPr>
      <w:r>
        <w:rPr>
          <w:b/>
          <w:bCs/>
          <w:color w:val="0B1A2E"/>
        </w:rPr>
        <w:t>Signatures</w:t>
      </w:r>
    </w:p>
    <w:p w14:paraId="74E298DF" w14:textId="77777777" w:rsidR="00B47FAF" w:rsidRDefault="00B47FAF">
      <w:pPr>
        <w:spacing w:after="60"/>
      </w:pPr>
    </w:p>
    <w:p w14:paraId="340F8DC9" w14:textId="77777777" w:rsidR="00B47FAF" w:rsidRDefault="00000000">
      <w:pPr>
        <w:spacing w:after="80"/>
      </w:pPr>
      <w:r>
        <w:rPr>
          <w:b/>
          <w:bCs/>
        </w:rPr>
        <w:t xml:space="preserve">Rempli par (nom et fonction) : </w:t>
      </w:r>
      <w:r>
        <w:rPr>
          <w:color w:val="7F8C8D"/>
        </w:rPr>
        <w:t>________________________________________________</w:t>
      </w:r>
    </w:p>
    <w:p w14:paraId="53BF3741" w14:textId="77777777" w:rsidR="00B47FAF" w:rsidRDefault="00000000">
      <w:pPr>
        <w:spacing w:after="80"/>
      </w:pPr>
      <w:r>
        <w:rPr>
          <w:b/>
          <w:bCs/>
        </w:rPr>
        <w:t xml:space="preserve">Date : </w:t>
      </w:r>
      <w:r>
        <w:rPr>
          <w:color w:val="7F8C8D"/>
        </w:rPr>
        <w:t>________________________________________________</w:t>
      </w:r>
    </w:p>
    <w:p w14:paraId="69B78D48" w14:textId="77777777" w:rsidR="00B47FAF" w:rsidRDefault="00000000">
      <w:pPr>
        <w:spacing w:after="80"/>
      </w:pPr>
      <w:r>
        <w:rPr>
          <w:b/>
          <w:bCs/>
        </w:rPr>
        <w:t xml:space="preserve">Signature : </w:t>
      </w:r>
      <w:r>
        <w:rPr>
          <w:color w:val="7F8C8D"/>
        </w:rPr>
        <w:t>________________________________________________</w:t>
      </w:r>
    </w:p>
    <w:p w14:paraId="41B3E6BC" w14:textId="77777777" w:rsidR="00B47FAF" w:rsidRDefault="00B47FAF">
      <w:pPr>
        <w:spacing w:after="100"/>
      </w:pPr>
    </w:p>
    <w:p w14:paraId="2DA7A37F" w14:textId="77777777" w:rsidR="00B47FAF" w:rsidRDefault="00000000">
      <w:pPr>
        <w:spacing w:after="80"/>
      </w:pPr>
      <w:r>
        <w:rPr>
          <w:b/>
          <w:bCs/>
        </w:rPr>
        <w:t xml:space="preserve">Validé par le responsable du cabinet : </w:t>
      </w:r>
      <w:r>
        <w:rPr>
          <w:color w:val="7F8C8D"/>
        </w:rPr>
        <w:t>________________________________________________</w:t>
      </w:r>
    </w:p>
    <w:p w14:paraId="133819E1" w14:textId="77777777" w:rsidR="00B47FAF" w:rsidRDefault="00000000">
      <w:pPr>
        <w:spacing w:after="80"/>
      </w:pPr>
      <w:r>
        <w:rPr>
          <w:b/>
          <w:bCs/>
        </w:rPr>
        <w:t xml:space="preserve">Date : </w:t>
      </w:r>
      <w:r>
        <w:rPr>
          <w:color w:val="7F8C8D"/>
        </w:rPr>
        <w:t>________________________________________________</w:t>
      </w:r>
    </w:p>
    <w:p w14:paraId="6A457EF0" w14:textId="77777777" w:rsidR="00B47FAF" w:rsidRDefault="00000000">
      <w:pPr>
        <w:spacing w:after="80"/>
      </w:pPr>
      <w:r>
        <w:rPr>
          <w:b/>
          <w:bCs/>
        </w:rPr>
        <w:t xml:space="preserve">Signature : </w:t>
      </w:r>
      <w:r>
        <w:rPr>
          <w:color w:val="7F8C8D"/>
        </w:rPr>
        <w:t>________________________________________________</w:t>
      </w:r>
    </w:p>
    <w:p w14:paraId="0723B1DB" w14:textId="77777777" w:rsidR="00B47FAF" w:rsidRDefault="00B47FAF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47FAF" w14:paraId="3EF7613A" w14:textId="77777777">
        <w:tc>
          <w:tcPr>
            <w:tcW w:w="9026" w:type="dxa"/>
            <w:tcBorders>
              <w:top w:val="single" w:sz="2" w:space="0" w:color="2B7BCE"/>
              <w:left w:val="single" w:sz="6" w:space="0" w:color="2B7BCE"/>
              <w:bottom w:val="single" w:sz="2" w:space="0" w:color="2B7BCE"/>
              <w:right w:val="single" w:sz="2" w:space="0" w:color="2B7BCE"/>
            </w:tcBorders>
            <w:shd w:val="clear" w:color="auto" w:fill="E8F2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ACAEA" w14:textId="77777777" w:rsidR="00B47FAF" w:rsidRDefault="00000000">
            <w:r>
              <w:rPr>
                <w:sz w:val="20"/>
                <w:szCs w:val="20"/>
              </w:rPr>
              <w:t xml:space="preserve">Ce formulaire doit être conservé avec les preuves collectées (captures d'écran, photos, logs). Il constitue la documentation requise par l'Art. 24 </w:t>
            </w:r>
            <w:proofErr w:type="spellStart"/>
            <w:r>
              <w:rPr>
                <w:sz w:val="20"/>
                <w:szCs w:val="20"/>
              </w:rPr>
              <w:t>nLPD</w:t>
            </w:r>
            <w:proofErr w:type="spellEnd"/>
            <w:r>
              <w:rPr>
                <w:sz w:val="20"/>
                <w:szCs w:val="20"/>
              </w:rPr>
              <w:t xml:space="preserve"> et peut être demandé par le PFPDT en cas d'enquête. Conservez-le dans un endroit sécurisé, séparé des systèmes potentiellement compromis.</w:t>
            </w:r>
          </w:p>
        </w:tc>
      </w:tr>
    </w:tbl>
    <w:p w14:paraId="3359CF67" w14:textId="76AA8A6B" w:rsidR="00911F52" w:rsidRDefault="00911F52"/>
    <w:p w14:paraId="078D1606" w14:textId="77777777" w:rsidR="00911F52" w:rsidRDefault="00911F52">
      <w:r>
        <w:br w:type="page"/>
      </w:r>
    </w:p>
    <w:p w14:paraId="4A928E10" w14:textId="77777777" w:rsidR="00911F52" w:rsidRDefault="00911F52" w:rsidP="00911F52">
      <w:pPr>
        <w:pStyle w:val="Titre1"/>
      </w:pPr>
      <w:r>
        <w:rPr>
          <w:rFonts w:ascii="Calibri" w:eastAsia="Calibri" w:hAnsi="Calibri" w:cs="Calibri"/>
          <w:color w:val="053241"/>
          <w:sz w:val="32"/>
          <w:szCs w:val="32"/>
        </w:rPr>
        <w:lastRenderedPageBreak/>
        <w:t>Mentions légales et conditions d'utilisation</w:t>
      </w:r>
    </w:p>
    <w:p w14:paraId="7360EA41" w14:textId="77777777" w:rsidR="00911F52" w:rsidRDefault="00911F52" w:rsidP="00911F52">
      <w:pPr>
        <w:spacing w:after="160"/>
      </w:pPr>
      <w:r>
        <w:rPr>
          <w:color w:val="4A6270"/>
        </w:rPr>
        <w:t xml:space="preserve">Ce document a été rédigé par </w:t>
      </w:r>
      <w:r>
        <w:rPr>
          <w:b/>
          <w:bCs/>
          <w:color w:val="053241"/>
        </w:rPr>
        <w:t>DentalSystems Sàrl</w:t>
      </w:r>
      <w:r>
        <w:rPr>
          <w:color w:val="4A6270"/>
        </w:rPr>
        <w:t xml:space="preserve"> à des fins d'information et de sensibilisation. Il ne constitue pas un avis juridique et ne saurait engager la responsabilité de son auteur. Les informations contenues dans ce document sont à jour en date de mars 2026 et sont susceptibles d'évoluer en fonction des modifications législatives et réglementaires.</w:t>
      </w:r>
    </w:p>
    <w:p w14:paraId="6807B5C6" w14:textId="77777777" w:rsidR="00911F52" w:rsidRDefault="00911F52" w:rsidP="00911F52">
      <w:pPr>
        <w:spacing w:after="280"/>
      </w:pPr>
      <w:r>
        <w:rPr>
          <w:color w:val="4A6270"/>
        </w:rPr>
        <w:t xml:space="preserve">Pour toute question juridique relative à la </w:t>
      </w:r>
      <w:proofErr w:type="spellStart"/>
      <w:r>
        <w:rPr>
          <w:color w:val="4A6270"/>
        </w:rPr>
        <w:t>nLPD</w:t>
      </w:r>
      <w:proofErr w:type="spellEnd"/>
      <w:r>
        <w:rPr>
          <w:color w:val="4A6270"/>
        </w:rPr>
        <w:t>, au RGPD ou à la protection des données dans le contexte médical, consultez un juriste spécialisé.</w:t>
      </w:r>
    </w:p>
    <w:p w14:paraId="0AD55801" w14:textId="77777777" w:rsidR="00911F52" w:rsidRDefault="00911F52" w:rsidP="00911F52">
      <w:pPr>
        <w:pStyle w:val="Titre2"/>
      </w:pPr>
      <w:r>
        <w:rPr>
          <w:rFonts w:ascii="Calibri" w:eastAsia="Calibri" w:hAnsi="Calibri" w:cs="Calibri"/>
          <w:color w:val="053241"/>
        </w:rPr>
        <w:t>Propriété intellectuelle</w:t>
      </w:r>
    </w:p>
    <w:p w14:paraId="359DE77F" w14:textId="77777777" w:rsidR="00911F52" w:rsidRDefault="00911F52" w:rsidP="00911F52">
      <w:pPr>
        <w:spacing w:after="280"/>
      </w:pPr>
      <w:r>
        <w:rPr>
          <w:color w:val="4A6270"/>
        </w:rPr>
        <w:t>Ce document est la propriété exclusive de DentalSystems Sàrl. L'ensemble de son contenu — textes, structure, mise en page et éléments graphiques — est protégé par le droit d'auteur conformément à la Loi fédérale sur le droit d'auteur et les droits voisins (LDA, RS 231.1).</w:t>
      </w:r>
    </w:p>
    <w:p w14:paraId="05C6B168" w14:textId="77777777" w:rsidR="00911F52" w:rsidRDefault="00911F52" w:rsidP="00911F52">
      <w:pPr>
        <w:pStyle w:val="Titre2"/>
      </w:pPr>
      <w:r>
        <w:rPr>
          <w:rFonts w:ascii="Calibri" w:eastAsia="Calibri" w:hAnsi="Calibri" w:cs="Calibri"/>
          <w:color w:val="053241"/>
        </w:rPr>
        <w:t>Utilisation autorisée</w:t>
      </w:r>
    </w:p>
    <w:p w14:paraId="32909416" w14:textId="77777777" w:rsidR="00911F52" w:rsidRDefault="00911F52" w:rsidP="00911F52">
      <w:pPr>
        <w:spacing w:after="280"/>
      </w:pPr>
      <w:r>
        <w:rPr>
          <w:color w:val="4A6270"/>
        </w:rPr>
        <w:t>Ce document est mis à disposition gratuitement et peut être librement téléchargé, imprimé et utilisé en interne au sein d'un cabinet dentaire ou d'une structure médicale, à condition que la mention de l'auteur (DentalSystems Sàrl) et le présent avis soient conservés intégralement.</w:t>
      </w:r>
    </w:p>
    <w:p w14:paraId="6F8DD765" w14:textId="77777777" w:rsidR="00911F52" w:rsidRDefault="00911F52" w:rsidP="00911F52">
      <w:pPr>
        <w:pStyle w:val="Titre2"/>
      </w:pPr>
      <w:r>
        <w:rPr>
          <w:rFonts w:ascii="Calibri" w:eastAsia="Calibri" w:hAnsi="Calibri" w:cs="Calibri"/>
          <w:color w:val="053241"/>
        </w:rPr>
        <w:t>Utilisations interdites</w:t>
      </w:r>
    </w:p>
    <w:p w14:paraId="2F8D41DE" w14:textId="77777777" w:rsidR="00911F52" w:rsidRDefault="00911F52" w:rsidP="00911F52">
      <w:pPr>
        <w:spacing w:after="120"/>
      </w:pPr>
      <w:r>
        <w:rPr>
          <w:color w:val="4A6270"/>
        </w:rPr>
        <w:t>Sont strictement interdits, sauf accord écrit préalable de DentalSystems Sàrl :</w:t>
      </w:r>
    </w:p>
    <w:p w14:paraId="5924A502" w14:textId="77777777" w:rsidR="00911F52" w:rsidRDefault="00911F52" w:rsidP="00911F52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revente ou la commercialisation de ce document, sous quelque forme que ce soit, y compris en version modifiée.</w:t>
      </w:r>
    </w:p>
    <w:p w14:paraId="6DDB22E1" w14:textId="77777777" w:rsidR="00911F52" w:rsidRDefault="00911F52" w:rsidP="00911F52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modification, l'adaptation ou la création d'œuvres dérivées présentées comme étant d'un autre auteur.</w:t>
      </w:r>
    </w:p>
    <w:p w14:paraId="0AD5F3D3" w14:textId="77777777" w:rsidR="00911F52" w:rsidRDefault="00911F52" w:rsidP="00911F52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suppression, l'altération ou la dissimulation des mentions d'auteur, du logo ou des coordonnées de DentalSystems Sàrl.</w:t>
      </w:r>
    </w:p>
    <w:p w14:paraId="4CF79049" w14:textId="77777777" w:rsidR="00911F52" w:rsidRDefault="00911F52" w:rsidP="00911F52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redistribution à grande échelle par des tiers (sites de téléchargement, plateformes de partage, revendeurs) sans autorisation écrite.</w:t>
      </w:r>
    </w:p>
    <w:p w14:paraId="506727EB" w14:textId="77777777" w:rsidR="00911F52" w:rsidRDefault="00911F52" w:rsidP="00911F52">
      <w:pPr>
        <w:spacing w:before="120" w:after="280"/>
      </w:pPr>
      <w:r>
        <w:rPr>
          <w:b/>
          <w:bCs/>
          <w:color w:val="4A6270"/>
        </w:rPr>
        <w:t>Toute utilisation commerciale non autorisée constitue une violation du droit d'auteur et pourra faire l'objet de poursuites judiciaires.</w:t>
      </w:r>
    </w:p>
    <w:p w14:paraId="207355B0" w14:textId="77777777" w:rsidR="00911F52" w:rsidRDefault="00911F52" w:rsidP="00911F52">
      <w:pPr>
        <w:pStyle w:val="Titre2"/>
      </w:pPr>
      <w:r>
        <w:rPr>
          <w:rFonts w:ascii="Calibri" w:eastAsia="Calibri" w:hAnsi="Calibri" w:cs="Calibri"/>
          <w:color w:val="053241"/>
        </w:rPr>
        <w:t>Limitation de responsabilité</w:t>
      </w:r>
    </w:p>
    <w:p w14:paraId="03AB0952" w14:textId="77777777" w:rsidR="00911F52" w:rsidRDefault="00911F52" w:rsidP="00911F52">
      <w:pPr>
        <w:spacing w:after="280"/>
      </w:pPr>
      <w:r>
        <w:rPr>
          <w:color w:val="4A6270"/>
        </w:rPr>
        <w:t>DentalSystems Sàrl décline toute responsabilité quant aux conséquences directes ou indirectes résultant de l'utilisation de ce document. L'utilisateur est seul responsable de l'adaptation de ces informations à sa situation spécifique. Ce document ne se substitue ni à un audit professionnel, ni à un conseil juridique.</w:t>
      </w:r>
    </w:p>
    <w:p w14:paraId="53915419" w14:textId="77777777" w:rsidR="00911F52" w:rsidRDefault="00911F52" w:rsidP="00911F52">
      <w:pPr>
        <w:spacing w:after="40"/>
      </w:pPr>
      <w:r>
        <w:rPr>
          <w:b/>
          <w:bCs/>
          <w:color w:val="053241"/>
          <w:sz w:val="24"/>
          <w:szCs w:val="24"/>
        </w:rPr>
        <w:t>DentalSystems Sàrl</w:t>
      </w:r>
    </w:p>
    <w:p w14:paraId="09541D99" w14:textId="77777777" w:rsidR="00911F52" w:rsidRDefault="00911F52" w:rsidP="00911F52">
      <w:pPr>
        <w:spacing w:after="40"/>
      </w:pPr>
      <w:r>
        <w:rPr>
          <w:color w:val="4A6270"/>
        </w:rPr>
        <w:t>Thomas Alvino, Technicien IT</w:t>
      </w:r>
    </w:p>
    <w:p w14:paraId="7B003A3D" w14:textId="77777777" w:rsidR="00911F52" w:rsidRDefault="00911F52" w:rsidP="00911F52">
      <w:pPr>
        <w:spacing w:after="40"/>
      </w:pPr>
      <w:proofErr w:type="gramStart"/>
      <w:r>
        <w:rPr>
          <w:color w:val="01ADD7"/>
        </w:rPr>
        <w:t>www.dentalsystems.ch</w:t>
      </w:r>
      <w:r>
        <w:rPr>
          <w:color w:val="8DA3AE"/>
        </w:rPr>
        <w:t xml:space="preserve">  |</w:t>
      </w:r>
      <w:proofErr w:type="gramEnd"/>
      <w:r>
        <w:rPr>
          <w:color w:val="8DA3AE"/>
        </w:rPr>
        <w:t xml:space="preserve">  </w:t>
      </w:r>
      <w:proofErr w:type="gramStart"/>
      <w:r>
        <w:rPr>
          <w:color w:val="01ADD7"/>
        </w:rPr>
        <w:t>talvino@dentalsystems.ch</w:t>
      </w:r>
      <w:r>
        <w:rPr>
          <w:color w:val="8DA3AE"/>
        </w:rPr>
        <w:t xml:space="preserve">  |</w:t>
      </w:r>
      <w:proofErr w:type="gramEnd"/>
      <w:r>
        <w:rPr>
          <w:color w:val="8DA3AE"/>
        </w:rPr>
        <w:t xml:space="preserve">  </w:t>
      </w:r>
      <w:r>
        <w:rPr>
          <w:color w:val="4A6270"/>
        </w:rPr>
        <w:t>+41 77 245 48 44</w:t>
      </w:r>
    </w:p>
    <w:p w14:paraId="52C73730" w14:textId="77777777" w:rsidR="00911F52" w:rsidRDefault="00911F52" w:rsidP="00911F52">
      <w:pPr>
        <w:spacing w:before="200"/>
      </w:pPr>
      <w:r>
        <w:rPr>
          <w:color w:val="8DA3AE"/>
          <w:sz w:val="20"/>
          <w:szCs w:val="20"/>
        </w:rPr>
        <w:t>© 2026 DentalSystems Sàrl. Tous droits réservés.</w:t>
      </w:r>
    </w:p>
    <w:p w14:paraId="3121BF09" w14:textId="77777777" w:rsidR="005E7562" w:rsidRDefault="005E7562"/>
    <w:sectPr w:rsidR="005E756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44EB" w14:textId="77777777" w:rsidR="00E57AF6" w:rsidRDefault="00E57AF6">
      <w:r>
        <w:separator/>
      </w:r>
    </w:p>
  </w:endnote>
  <w:endnote w:type="continuationSeparator" w:id="0">
    <w:p w14:paraId="0BAEF2B9" w14:textId="77777777" w:rsidR="00E57AF6" w:rsidRDefault="00E5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CAB3" w14:textId="77777777" w:rsidR="00B47FAF" w:rsidRDefault="00000000">
    <w:pPr>
      <w:pBdr>
        <w:top w:val="single" w:sz="4" w:space="4" w:color="2B7BCE"/>
      </w:pBdr>
      <w:jc w:val="center"/>
      <w:rPr>
        <w:color w:val="7F8C8D"/>
        <w:sz w:val="16"/>
        <w:szCs w:val="16"/>
      </w:rPr>
    </w:pPr>
    <w:r>
      <w:rPr>
        <w:color w:val="7F8C8D"/>
        <w:sz w:val="16"/>
        <w:szCs w:val="16"/>
      </w:rPr>
      <w:t xml:space="preserve">Page </w:t>
    </w:r>
    <w:r>
      <w:rPr>
        <w:color w:val="7F8C8D"/>
        <w:sz w:val="16"/>
        <w:szCs w:val="16"/>
      </w:rPr>
      <w:fldChar w:fldCharType="begin"/>
    </w:r>
    <w:r>
      <w:rPr>
        <w:color w:val="7F8C8D"/>
        <w:sz w:val="16"/>
        <w:szCs w:val="16"/>
      </w:rPr>
      <w:instrText>PAGE</w:instrText>
    </w:r>
    <w:r>
      <w:rPr>
        <w:color w:val="7F8C8D"/>
        <w:sz w:val="16"/>
        <w:szCs w:val="16"/>
      </w:rPr>
      <w:fldChar w:fldCharType="separate"/>
    </w:r>
    <w:r w:rsidR="00F761CB">
      <w:rPr>
        <w:noProof/>
        <w:color w:val="7F8C8D"/>
        <w:sz w:val="16"/>
        <w:szCs w:val="16"/>
      </w:rPr>
      <w:t>1</w:t>
    </w:r>
    <w:r>
      <w:rPr>
        <w:color w:val="7F8C8D"/>
        <w:sz w:val="16"/>
        <w:szCs w:val="16"/>
      </w:rPr>
      <w:fldChar w:fldCharType="end"/>
    </w:r>
    <w:r>
      <w:rPr>
        <w:color w:val="7F8C8D"/>
        <w:sz w:val="16"/>
        <w:szCs w:val="16"/>
      </w:rPr>
      <w:t xml:space="preserve"> | www.dentalsystems.ch | Mars 2026</w:t>
    </w:r>
  </w:p>
  <w:p w14:paraId="7F7E5A92" w14:textId="1E08A54E" w:rsidR="006F198E" w:rsidRDefault="006F198E">
    <w:pPr>
      <w:pBdr>
        <w:top w:val="single" w:sz="4" w:space="4" w:color="2B7BCE"/>
      </w:pBdr>
      <w:jc w:val="center"/>
    </w:pPr>
    <w:r>
      <w:rPr>
        <w:color w:val="7F8C8D"/>
        <w:sz w:val="16"/>
        <w:szCs w:val="16"/>
      </w:rPr>
      <w:t>Modèle fourni à titre d’exemple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077C" w14:textId="77777777" w:rsidR="00E57AF6" w:rsidRDefault="00E57AF6">
      <w:r>
        <w:separator/>
      </w:r>
    </w:p>
  </w:footnote>
  <w:footnote w:type="continuationSeparator" w:id="0">
    <w:p w14:paraId="6A64E9A8" w14:textId="77777777" w:rsidR="00E57AF6" w:rsidRDefault="00E5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7BEC" w14:textId="77777777" w:rsidR="00B47FAF" w:rsidRDefault="00000000">
    <w:pPr>
      <w:pBdr>
        <w:bottom w:val="single" w:sz="4" w:space="4" w:color="2B7BCE"/>
      </w:pBdr>
      <w:jc w:val="right"/>
    </w:pPr>
    <w:r>
      <w:rPr>
        <w:i/>
        <w:iCs/>
        <w:color w:val="7F8C8D"/>
        <w:sz w:val="16"/>
        <w:szCs w:val="16"/>
      </w:rPr>
      <w:t>Formulaire de documentation d'incident | DentalSystems Sàrl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148A"/>
    <w:multiLevelType w:val="hybridMultilevel"/>
    <w:tmpl w:val="4BFA12D8"/>
    <w:lvl w:ilvl="0" w:tplc="5B5408AE">
      <w:start w:val="1"/>
      <w:numFmt w:val="decimal"/>
      <w:lvlText w:val="%1."/>
      <w:lvlJc w:val="left"/>
      <w:pPr>
        <w:ind w:left="720" w:hanging="360"/>
      </w:pPr>
    </w:lvl>
    <w:lvl w:ilvl="1" w:tplc="50A88F44">
      <w:numFmt w:val="decimal"/>
      <w:lvlText w:val=""/>
      <w:lvlJc w:val="left"/>
    </w:lvl>
    <w:lvl w:ilvl="2" w:tplc="9FBEE3B0">
      <w:numFmt w:val="decimal"/>
      <w:lvlText w:val=""/>
      <w:lvlJc w:val="left"/>
    </w:lvl>
    <w:lvl w:ilvl="3" w:tplc="728A88A8">
      <w:numFmt w:val="decimal"/>
      <w:lvlText w:val=""/>
      <w:lvlJc w:val="left"/>
    </w:lvl>
    <w:lvl w:ilvl="4" w:tplc="2E54A068">
      <w:numFmt w:val="decimal"/>
      <w:lvlText w:val=""/>
      <w:lvlJc w:val="left"/>
    </w:lvl>
    <w:lvl w:ilvl="5" w:tplc="6704A3DC">
      <w:numFmt w:val="decimal"/>
      <w:lvlText w:val=""/>
      <w:lvlJc w:val="left"/>
    </w:lvl>
    <w:lvl w:ilvl="6" w:tplc="C1988114">
      <w:numFmt w:val="decimal"/>
      <w:lvlText w:val=""/>
      <w:lvlJc w:val="left"/>
    </w:lvl>
    <w:lvl w:ilvl="7" w:tplc="675818CA">
      <w:numFmt w:val="decimal"/>
      <w:lvlText w:val=""/>
      <w:lvlJc w:val="left"/>
    </w:lvl>
    <w:lvl w:ilvl="8" w:tplc="44A01182">
      <w:numFmt w:val="decimal"/>
      <w:lvlText w:val=""/>
      <w:lvlJc w:val="left"/>
    </w:lvl>
  </w:abstractNum>
  <w:abstractNum w:abstractNumId="1" w15:restartNumberingAfterBreak="0">
    <w:nsid w:val="416874E1"/>
    <w:multiLevelType w:val="hybridMultilevel"/>
    <w:tmpl w:val="641264C4"/>
    <w:lvl w:ilvl="0" w:tplc="4C3ACA2C">
      <w:start w:val="1"/>
      <w:numFmt w:val="bullet"/>
      <w:lvlText w:val="•"/>
      <w:lvlJc w:val="left"/>
      <w:pPr>
        <w:ind w:left="720" w:hanging="360"/>
      </w:pPr>
    </w:lvl>
    <w:lvl w:ilvl="1" w:tplc="96B8B6D6">
      <w:numFmt w:val="decimal"/>
      <w:lvlText w:val=""/>
      <w:lvlJc w:val="left"/>
    </w:lvl>
    <w:lvl w:ilvl="2" w:tplc="CB202A8E">
      <w:numFmt w:val="decimal"/>
      <w:lvlText w:val=""/>
      <w:lvlJc w:val="left"/>
    </w:lvl>
    <w:lvl w:ilvl="3" w:tplc="FD5A06AC">
      <w:numFmt w:val="decimal"/>
      <w:lvlText w:val=""/>
      <w:lvlJc w:val="left"/>
    </w:lvl>
    <w:lvl w:ilvl="4" w:tplc="2E9EF236">
      <w:numFmt w:val="decimal"/>
      <w:lvlText w:val=""/>
      <w:lvlJc w:val="left"/>
    </w:lvl>
    <w:lvl w:ilvl="5" w:tplc="BE3EE930">
      <w:numFmt w:val="decimal"/>
      <w:lvlText w:val=""/>
      <w:lvlJc w:val="left"/>
    </w:lvl>
    <w:lvl w:ilvl="6" w:tplc="57EA1C70">
      <w:numFmt w:val="decimal"/>
      <w:lvlText w:val=""/>
      <w:lvlJc w:val="left"/>
    </w:lvl>
    <w:lvl w:ilvl="7" w:tplc="52F28B3C">
      <w:numFmt w:val="decimal"/>
      <w:lvlText w:val=""/>
      <w:lvlJc w:val="left"/>
    </w:lvl>
    <w:lvl w:ilvl="8" w:tplc="277C47FE">
      <w:numFmt w:val="decimal"/>
      <w:lvlText w:val=""/>
      <w:lvlJc w:val="left"/>
    </w:lvl>
  </w:abstractNum>
  <w:abstractNum w:abstractNumId="2" w15:restartNumberingAfterBreak="0">
    <w:nsid w:val="4BCC2202"/>
    <w:multiLevelType w:val="hybridMultilevel"/>
    <w:tmpl w:val="D7FA4DA8"/>
    <w:lvl w:ilvl="0" w:tplc="826A8F2A">
      <w:start w:val="1"/>
      <w:numFmt w:val="bullet"/>
      <w:lvlText w:val="●"/>
      <w:lvlJc w:val="left"/>
      <w:pPr>
        <w:ind w:left="720" w:hanging="360"/>
      </w:pPr>
    </w:lvl>
    <w:lvl w:ilvl="1" w:tplc="DDBAB906">
      <w:start w:val="1"/>
      <w:numFmt w:val="bullet"/>
      <w:lvlText w:val="○"/>
      <w:lvlJc w:val="left"/>
      <w:pPr>
        <w:ind w:left="1440" w:hanging="360"/>
      </w:pPr>
    </w:lvl>
    <w:lvl w:ilvl="2" w:tplc="B76C3136">
      <w:start w:val="1"/>
      <w:numFmt w:val="bullet"/>
      <w:lvlText w:val="■"/>
      <w:lvlJc w:val="left"/>
      <w:pPr>
        <w:ind w:left="2160" w:hanging="360"/>
      </w:pPr>
    </w:lvl>
    <w:lvl w:ilvl="3" w:tplc="71762E0A">
      <w:start w:val="1"/>
      <w:numFmt w:val="bullet"/>
      <w:lvlText w:val="●"/>
      <w:lvlJc w:val="left"/>
      <w:pPr>
        <w:ind w:left="2880" w:hanging="360"/>
      </w:pPr>
    </w:lvl>
    <w:lvl w:ilvl="4" w:tplc="81A2BF00">
      <w:start w:val="1"/>
      <w:numFmt w:val="bullet"/>
      <w:lvlText w:val="○"/>
      <w:lvlJc w:val="left"/>
      <w:pPr>
        <w:ind w:left="3600" w:hanging="360"/>
      </w:pPr>
    </w:lvl>
    <w:lvl w:ilvl="5" w:tplc="DC369622">
      <w:start w:val="1"/>
      <w:numFmt w:val="bullet"/>
      <w:lvlText w:val="■"/>
      <w:lvlJc w:val="left"/>
      <w:pPr>
        <w:ind w:left="4320" w:hanging="360"/>
      </w:pPr>
    </w:lvl>
    <w:lvl w:ilvl="6" w:tplc="3E4EC2F8">
      <w:start w:val="1"/>
      <w:numFmt w:val="bullet"/>
      <w:lvlText w:val="●"/>
      <w:lvlJc w:val="left"/>
      <w:pPr>
        <w:ind w:left="5040" w:hanging="360"/>
      </w:pPr>
    </w:lvl>
    <w:lvl w:ilvl="7" w:tplc="5F68A492">
      <w:start w:val="1"/>
      <w:numFmt w:val="bullet"/>
      <w:lvlText w:val="●"/>
      <w:lvlJc w:val="left"/>
      <w:pPr>
        <w:ind w:left="5760" w:hanging="360"/>
      </w:pPr>
    </w:lvl>
    <w:lvl w:ilvl="8" w:tplc="1D6057CA">
      <w:start w:val="1"/>
      <w:numFmt w:val="bullet"/>
      <w:lvlText w:val="●"/>
      <w:lvlJc w:val="left"/>
      <w:pPr>
        <w:ind w:left="6480" w:hanging="360"/>
      </w:pPr>
    </w:lvl>
  </w:abstractNum>
  <w:num w:numId="1" w16cid:durableId="123261616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AF"/>
    <w:rsid w:val="005E7562"/>
    <w:rsid w:val="006F198E"/>
    <w:rsid w:val="00911F52"/>
    <w:rsid w:val="009D2BA1"/>
    <w:rsid w:val="00B47FAF"/>
    <w:rsid w:val="00E3798E"/>
    <w:rsid w:val="00E57AF6"/>
    <w:rsid w:val="00F7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4B5E2"/>
  <w15:docId w15:val="{F3AF72DD-5AF6-4382-A40D-057DC714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160"/>
      <w:outlineLvl w:val="0"/>
    </w:pPr>
    <w:rPr>
      <w:b/>
      <w:bCs/>
      <w:color w:val="0B1A2E"/>
      <w:sz w:val="30"/>
      <w:szCs w:val="30"/>
    </w:rPr>
  </w:style>
  <w:style w:type="paragraph" w:styleId="Titre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B7BCE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19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198E"/>
  </w:style>
  <w:style w:type="paragraph" w:styleId="Pieddepage">
    <w:name w:val="footer"/>
    <w:basedOn w:val="Normal"/>
    <w:link w:val="PieddepageCar"/>
    <w:uiPriority w:val="99"/>
    <w:unhideWhenUsed/>
    <w:rsid w:val="006F19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documentation d'incident</dc:title>
  <dc:creator>DentalSystems Sàrl, Thomas Alvino</dc:creator>
  <cp:lastModifiedBy>Thomas Alvino</cp:lastModifiedBy>
  <cp:revision>4</cp:revision>
  <dcterms:created xsi:type="dcterms:W3CDTF">2026-03-16T19:17:00Z</dcterms:created>
  <dcterms:modified xsi:type="dcterms:W3CDTF">2026-03-19T11:38:00Z</dcterms:modified>
</cp:coreProperties>
</file>